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thinThickSmallGap" w:sz="12" w:space="0" w:color="00000A"/>
          <w:left w:val="thinThickSmallGap" w:sz="12" w:space="0" w:color="00000A"/>
          <w:bottom w:val="thickThinSmallGap" w:sz="12" w:space="0" w:color="00000A"/>
          <w:insideH w:val="thickThinSmallGap" w:sz="12" w:space="0" w:color="00000A"/>
          <w:right w:val="thickThinSmallGap" w:sz="12" w:space="0" w:color="00000A"/>
          <w:insideV w:val="thickThinSmallGap" w:sz="12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771"/>
        <w:gridCol w:w="2216"/>
        <w:gridCol w:w="886"/>
        <w:gridCol w:w="871"/>
        <w:gridCol w:w="6"/>
        <w:gridCol w:w="867"/>
      </w:tblGrid>
      <w:tr>
        <w:trPr>
          <w:trHeight w:val="351" w:hRule="atLeast"/>
          <w:cantSplit w:val="true"/>
        </w:trPr>
        <w:tc>
          <w:tcPr>
            <w:tcW w:w="2771" w:type="dxa"/>
            <w:vMerge w:val="restart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insideH w:val="thickThinSmallGap" w:sz="12" w:space="0" w:color="00000A"/>
              <w:right w:val="thickThinSmallGap" w:sz="12" w:space="0" w:color="00000A"/>
              <w:insideV w:val="thickThinSmallGap" w:sz="12" w:space="0" w:color="00000A"/>
            </w:tcBorders>
            <w:shd w:fill="737373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  <w:t xml:space="preserve">ъНайменування </w:t>
            </w:r>
          </w:p>
        </w:tc>
        <w:tc>
          <w:tcPr>
            <w:tcW w:w="2216" w:type="dxa"/>
            <w:vMerge w:val="restart"/>
            <w:tcBorders>
              <w:top w:val="thinThickSmallGap" w:sz="12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  <w:right w:val="thinThickSmallGap" w:sz="12" w:space="0" w:color="00000A"/>
              <w:insideV w:val="thinThickSmallGap" w:sz="12" w:space="0" w:color="00000A"/>
            </w:tcBorders>
            <w:shd w:fill="737373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  <w:t>Розмір, вага</w:t>
            </w:r>
          </w:p>
        </w:tc>
        <w:tc>
          <w:tcPr>
            <w:tcW w:w="2630" w:type="dxa"/>
            <w:gridSpan w:val="4"/>
            <w:tcBorders>
              <w:top w:val="thinThickSmallGap" w:sz="12" w:space="0" w:color="00000A"/>
              <w:left w:val="thinThickSmallGap" w:sz="12" w:space="0" w:color="00000A"/>
              <w:bottom w:val="thinThickSmallGap" w:sz="12" w:space="0" w:color="00000A"/>
              <w:insideH w:val="thinThickSmallGap" w:sz="12" w:space="0" w:color="00000A"/>
              <w:right w:val="thickThinSmallGap" w:sz="12" w:space="0" w:color="00000A"/>
              <w:insideV w:val="thickThinSmallGap" w:sz="12" w:space="0" w:color="00000A"/>
            </w:tcBorders>
            <w:shd w:fill="737373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  <w:t>Ціна за 1шт./ грн.</w:t>
            </w:r>
          </w:p>
        </w:tc>
      </w:tr>
      <w:tr>
        <w:trPr>
          <w:trHeight w:val="157" w:hRule="atLeast"/>
          <w:cantSplit w:val="true"/>
        </w:trPr>
        <w:tc>
          <w:tcPr>
            <w:tcW w:w="2771" w:type="dxa"/>
            <w:vMerge w:val="continue"/>
            <w:tcBorders>
              <w:top w:val="thickThinSmallGap" w:sz="12" w:space="0" w:color="00000A"/>
              <w:left w:val="thinThickSmallGap" w:sz="12" w:space="0" w:color="00000A"/>
              <w:bottom w:val="thickThinSmallGap" w:sz="12" w:space="0" w:color="00000A"/>
              <w:insideH w:val="thickThinSmallGap" w:sz="12" w:space="0" w:color="00000A"/>
              <w:right w:val="thickThinSmallGap" w:sz="12" w:space="0" w:color="00000A"/>
              <w:insideV w:val="thickThinSmallGap" w:sz="12" w:space="0" w:color="00000A"/>
            </w:tcBorders>
            <w:shd w:fill="808080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  <w:right w:val="thinThickSmallGap" w:sz="12" w:space="0" w:color="00000A"/>
              <w:insideV w:val="thinThickSmallGap" w:sz="12" w:space="0" w:color="00000A"/>
            </w:tcBorders>
            <w:shd w:fill="808080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r>
          </w:p>
        </w:tc>
        <w:tc>
          <w:tcPr>
            <w:tcW w:w="2630" w:type="dxa"/>
            <w:gridSpan w:val="4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insideH w:val="thickThinSmallGap" w:sz="12" w:space="0" w:color="00000A"/>
              <w:right w:val="thickThinSmallGap" w:sz="12" w:space="0" w:color="00000A"/>
              <w:insideV w:val="thickThinSmallGap" w:sz="12" w:space="0" w:color="00000A"/>
            </w:tcBorders>
            <w:shd w:fill="737373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  <w:t>Кольори</w:t>
            </w:r>
          </w:p>
        </w:tc>
      </w:tr>
      <w:tr>
        <w:trPr>
          <w:trHeight w:val="762" w:hRule="atLeast"/>
          <w:cantSplit w:val="true"/>
        </w:trPr>
        <w:tc>
          <w:tcPr>
            <w:tcW w:w="2771" w:type="dxa"/>
            <w:vMerge w:val="continue"/>
            <w:tcBorders>
              <w:top w:val="thickThinSmallGap" w:sz="12" w:space="0" w:color="00000A"/>
              <w:left w:val="thinThickSmallGap" w:sz="12" w:space="0" w:color="00000A"/>
              <w:bottom w:val="thickThinSmallGap" w:sz="12" w:space="0" w:color="00000A"/>
              <w:insideH w:val="thickThinSmallGap" w:sz="12" w:space="0" w:color="00000A"/>
              <w:right w:val="thickThinSmallGap" w:sz="12" w:space="0" w:color="00000A"/>
              <w:insideV w:val="thickThinSmallGap" w:sz="12" w:space="0" w:color="00000A"/>
            </w:tcBorders>
            <w:shd w:fill="808080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thickThinSmallGap" w:sz="12" w:space="0" w:color="00000A"/>
              <w:bottom w:val="thickThinSmallGap" w:sz="12" w:space="0" w:color="00000A"/>
              <w:insideH w:val="thickThinSmallGap" w:sz="12" w:space="0" w:color="00000A"/>
              <w:right w:val="thinThickSmallGap" w:sz="12" w:space="0" w:color="00000A"/>
              <w:insideV w:val="thinThickSmallGap" w:sz="12" w:space="0" w:color="00000A"/>
            </w:tcBorders>
            <w:shd w:fill="808080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r>
          </w:p>
        </w:tc>
        <w:tc>
          <w:tcPr>
            <w:tcW w:w="886" w:type="dxa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insideH w:val="thickThinSmallGap" w:sz="12" w:space="0" w:color="00000A"/>
              <w:right w:val="thinThickSmallGap" w:sz="12" w:space="0" w:color="00000A"/>
              <w:insideV w:val="thinThickSmallGap" w:sz="12" w:space="0" w:color="00000A"/>
            </w:tcBorders>
            <w:shd w:fill="737373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  <w:t>сірий</w:t>
            </w:r>
          </w:p>
        </w:tc>
        <w:tc>
          <w:tcPr>
            <w:tcW w:w="877" w:type="dxa"/>
            <w:gridSpan w:val="2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insideH w:val="thickThinSmallGap" w:sz="12" w:space="0" w:color="00000A"/>
              <w:right w:val="thinThickSmallGap" w:sz="12" w:space="0" w:color="00000A"/>
              <w:insideV w:val="thinThickSmallGap" w:sz="12" w:space="0" w:color="00000A"/>
            </w:tcBorders>
            <w:shd w:fill="737373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  <w:t>черв.</w:t>
            </w:r>
          </w:p>
        </w:tc>
        <w:tc>
          <w:tcPr>
            <w:tcW w:w="867" w:type="dxa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insideH w:val="thickThinSmallGap" w:sz="12" w:space="0" w:color="00000A"/>
              <w:right w:val="thickThinSmallGap" w:sz="12" w:space="0" w:color="00000A"/>
              <w:insideV w:val="thickThinSmallGap" w:sz="12" w:space="0" w:color="00000A"/>
            </w:tcBorders>
            <w:shd w:fill="737373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r>
          </w:p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  <w:t>інші</w:t>
            </w:r>
          </w:p>
          <w:p>
            <w:pPr>
              <w:pStyle w:val="Normal"/>
              <w:jc w:val="center"/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cs="Tahoma" w:ascii="Tahoma" w:hAnsi="Tahoma"/>
                <w:b/>
                <w:bCs/>
                <w:sz w:val="22"/>
                <w:highlight w:val="yellow"/>
                <w:lang w:val="uk-UA"/>
              </w:rPr>
            </w:r>
          </w:p>
        </w:tc>
      </w:tr>
      <w:tr>
        <w:trPr>
          <w:trHeight w:val="1516" w:hRule="atLeast"/>
          <w:cantSplit w:val="false"/>
        </w:trPr>
        <w:tc>
          <w:tcPr>
            <w:tcW w:w="2771" w:type="dxa"/>
            <w:tcBorders>
              <w:top w:val="thickThinSmallGap" w:sz="12" w:space="0" w:color="00000A"/>
              <w:left w:val="single" w:sz="24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стовпчик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pict>
                <v:rect id="shape_0" stroked="f" style="position:absolute;margin-left:21.6pt;margin-top:10.95pt;width:83.7pt;height:33.25pt">
                  <v:imagedata r:id="rId2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2216" w:type="dxa"/>
            <w:tcBorders>
              <w:top w:val="thickThinSmallGap" w:sz="12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490*490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300х300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10кг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650х650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40кг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760х760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 шт-70кг</w:t>
            </w:r>
          </w:p>
        </w:tc>
        <w:tc>
          <w:tcPr>
            <w:tcW w:w="886" w:type="dxa"/>
            <w:tcBorders>
              <w:top w:val="thickThinSmallGap" w:sz="12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54,00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35,00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en-US"/>
              </w:rPr>
              <w:t>120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  <w:lang w:val="en-US"/>
              </w:rPr>
              <w:t>20</w:t>
            </w:r>
            <w:r>
              <w:rPr>
                <w:b/>
                <w:bCs/>
                <w:sz w:val="20"/>
                <w:lang w:val="en-US"/>
              </w:rPr>
              <w:t>,00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60,00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39,00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en-US"/>
              </w:rPr>
              <w:t>138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  <w:lang w:val="en-US"/>
              </w:rPr>
              <w:t>38</w:t>
            </w:r>
            <w:r>
              <w:rPr>
                <w:b/>
                <w:bCs/>
                <w:sz w:val="20"/>
                <w:lang w:val="en-US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</w:t>
            </w:r>
            <w:r>
              <w:rPr>
                <w:b/>
                <w:bCs/>
                <w:sz w:val="20"/>
                <w:lang w:val="en-US"/>
              </w:rPr>
              <w:t>5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50,00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  <w:lang w:val="en-US"/>
              </w:rPr>
              <w:t>42</w:t>
            </w:r>
            <w:r>
              <w:rPr>
                <w:b/>
                <w:bCs/>
                <w:sz w:val="20"/>
                <w:lang w:val="en-US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  <w:lang w:val="en-US"/>
              </w:rPr>
              <w:t>42</w:t>
            </w:r>
            <w:r>
              <w:rPr>
                <w:b/>
                <w:bCs/>
                <w:sz w:val="20"/>
                <w:lang w:val="en-US"/>
              </w:rPr>
              <w:t>,00</w:t>
            </w:r>
          </w:p>
        </w:tc>
      </w:tr>
      <w:tr>
        <w:trPr>
          <w:trHeight w:val="1391" w:hRule="atLeast"/>
          <w:cantSplit w:val="false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стовпчик</w:t>
            </w:r>
          </w:p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шагрень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pict>
                <v:rect id="shape_0" stroked="f" style="position:absolute;margin-left:12.6pt;margin-top:1.45pt;width:94.45pt;height:38.45pt">
                  <v:imagedata r:id="rId3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</w:t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390х390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14,5кг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490х490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26кг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550х550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34кг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32,00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53,00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71,00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39,00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58,00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76,00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43,00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71,00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98,00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</w:tr>
      <w:tr>
        <w:trPr>
          <w:trHeight w:val="1044" w:hRule="atLeast"/>
          <w:cantSplit w:val="false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стовпчик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</w:t>
              <w:pict>
                <v:rect id="shape_0" stroked="f" style="position:absolute;margin-left:18.15pt;margin-top:5.35pt;width:83.85pt;height:30.6pt">
                  <v:imagedata r:id="rId4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450х450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23кг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550х550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34кг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450х550  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 шт. – 35кг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  <w:r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  <w:lang w:val="uk-UA"/>
              </w:rPr>
              <w:t>,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  <w:lang w:val="uk-UA"/>
              </w:rPr>
              <w:t>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68,00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</w:t>
            </w:r>
            <w:r>
              <w:rPr>
                <w:b/>
                <w:bCs/>
                <w:sz w:val="20"/>
                <w:lang w:val="en-US"/>
              </w:rPr>
              <w:t>6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  <w:lang w:val="uk-UA"/>
              </w:rPr>
              <w:t>3,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  <w:lang w:val="uk-UA"/>
              </w:rPr>
              <w:t>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  <w:lang w:val="uk-UA"/>
              </w:rPr>
              <w:t>6,00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</w:t>
            </w:r>
            <w:r>
              <w:rPr>
                <w:b/>
                <w:bCs/>
                <w:sz w:val="20"/>
                <w:lang w:val="en-US"/>
              </w:rPr>
              <w:t>2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47,00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85,00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</w:t>
            </w:r>
            <w:r>
              <w:rPr>
                <w:b/>
                <w:bCs/>
                <w:sz w:val="20"/>
                <w:lang w:val="en-US"/>
              </w:rPr>
              <w:t>2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</w:tc>
      </w:tr>
      <w:tr>
        <w:trPr>
          <w:trHeight w:val="3078" w:hRule="atLeast"/>
          <w:cantSplit w:val="false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огорожу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pict>
                <v:rect id="shape_0" stroked="f" style="position:absolute;margin-left:3.6pt;margin-top:9.75pt;width:116.95pt;height:35.5pt">
                  <v:imagedata r:id="rId5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150х390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3,5кг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180х500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5кг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800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300х630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17кг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380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630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410</w:t>
            </w:r>
            <w:r>
              <w:rPr>
                <w:sz w:val="20"/>
                <w:lang w:val="uk-UA"/>
              </w:rPr>
              <w:t>х630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450х630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480х630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500х700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600</w:t>
            </w:r>
            <w:r>
              <w:rPr>
                <w:sz w:val="20"/>
                <w:lang w:val="uk-UA"/>
              </w:rPr>
              <w:t>х600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від 45кг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16,00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uk-UA"/>
              </w:rPr>
              <w:t>8,</w:t>
            </w: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uk-UA"/>
              </w:rPr>
              <w:t>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  <w:r>
              <w:rPr>
                <w:b/>
                <w:bCs/>
                <w:sz w:val="20"/>
                <w:lang w:val="uk-UA"/>
              </w:rPr>
              <w:t>2,00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34,00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  <w:lang w:val="uk-UA"/>
              </w:rPr>
              <w:t>46,00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50,00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53,00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53,00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62,00</w:t>
            </w:r>
          </w:p>
          <w:p>
            <w:pPr>
              <w:pStyle w:val="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19,00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  <w:lang w:val="uk-UA"/>
              </w:rPr>
              <w:t>5,0</w:t>
            </w:r>
            <w:r>
              <w:rPr>
                <w:b/>
                <w:bCs/>
                <w:sz w:val="20"/>
              </w:rPr>
              <w:t>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36,00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38,00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uk-UA"/>
              </w:rPr>
              <w:t>50,</w:t>
            </w:r>
            <w:r>
              <w:rPr>
                <w:b/>
                <w:bCs/>
                <w:sz w:val="20"/>
              </w:rPr>
              <w:t>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54,00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60,00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60,00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71,00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71,00</w:t>
            </w: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24,00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28,00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45,00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48,00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60,00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en-US"/>
              </w:rPr>
              <w:t>62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</w:t>
            </w:r>
            <w:r>
              <w:rPr>
                <w:b/>
                <w:bCs/>
                <w:sz w:val="20"/>
                <w:lang w:val="en-US"/>
              </w:rPr>
              <w:t>5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67,00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81,00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81,00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</w:tr>
      <w:tr>
        <w:trPr>
          <w:trHeight w:val="1151" w:hRule="atLeast"/>
          <w:cantSplit w:val="false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огорожу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шагрень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pict>
                <v:rect id="shape_0" stroked="f" style="position:absolute;margin-left:12.45pt;margin-top:0.1pt;width:107.95pt;height:32pt">
                  <v:imagedata r:id="rId6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70х390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10кг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350х390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17кг</w:t>
            </w:r>
          </w:p>
          <w:p>
            <w:pPr>
              <w:pStyle w:val="Normal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19,00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22,00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24,00</w:t>
            </w:r>
          </w:p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  </w:t>
            </w:r>
            <w:r>
              <w:rPr>
                <w:b/>
                <w:bCs/>
                <w:sz w:val="20"/>
                <w:lang w:val="uk-UA"/>
              </w:rPr>
              <w:t>25,00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27,00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29,00</w:t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</w:tr>
      <w:tr>
        <w:trPr>
          <w:trHeight w:val="835" w:hRule="atLeast"/>
          <w:cantSplit w:val="false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pict>
                <v:rect id="shape_0" stroked="f" style="position:absolute;margin-left:-18.65pt;margin-top:-27.95pt;width:152.95pt;height:78.2pt">
                  <v:imagedata r:id="rId7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Normal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</w:r>
          </w:p>
          <w:p>
            <w:pPr>
              <w:pStyle w:val="Normal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550х630</w:t>
            </w:r>
          </w:p>
          <w:p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вага 1шт – 40кг</w:t>
            </w:r>
          </w:p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</w:tc>
        <w:tc>
          <w:tcPr>
            <w:tcW w:w="871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</w:tc>
        <w:tc>
          <w:tcPr>
            <w:tcW w:w="873" w:type="dxa"/>
            <w:gridSpan w:val="2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82,00</w:t>
            </w:r>
          </w:p>
        </w:tc>
      </w:tr>
      <w:tr>
        <w:trPr>
          <w:trHeight w:val="508" w:hRule="atLeast"/>
          <w:cantSplit w:val="false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Бетонная </w:t>
            </w:r>
            <w:r>
              <w:rPr>
                <w:b/>
                <w:sz w:val="18"/>
                <w:szCs w:val="18"/>
              </w:rPr>
              <w:t xml:space="preserve">проступь </w:t>
            </w:r>
            <w:r>
              <w:rPr>
                <w:b/>
                <w:sz w:val="18"/>
                <w:szCs w:val="18"/>
                <w:lang w:val="uk-UA"/>
              </w:rPr>
              <w:t>шагрень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1030*320*45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170,00</w:t>
            </w:r>
          </w:p>
        </w:tc>
        <w:tc>
          <w:tcPr>
            <w:tcW w:w="871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185,00</w:t>
            </w:r>
          </w:p>
        </w:tc>
        <w:tc>
          <w:tcPr>
            <w:tcW w:w="873" w:type="dxa"/>
            <w:gridSpan w:val="2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210,00</w:t>
            </w:r>
          </w:p>
        </w:tc>
      </w:tr>
      <w:tr>
        <w:trPr>
          <w:trHeight w:val="8551" w:hRule="atLeast"/>
          <w:cantSplit w:val="false"/>
        </w:trPr>
        <w:tc>
          <w:tcPr>
            <w:tcW w:w="7617" w:type="dxa"/>
            <w:gridSpan w:val="6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insideH w:val="single" w:sz="24" w:space="0" w:color="00000A"/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i/>
                <w:sz w:val="100"/>
                <w:szCs w:val="100"/>
                <w:u w:val="single"/>
                <w:lang w:val="uk-UA"/>
              </w:rPr>
            </w:pPr>
            <w:r>
              <w:rPr>
                <w:b/>
                <w:i/>
                <w:sz w:val="100"/>
                <w:szCs w:val="100"/>
                <w:u w:val="single"/>
                <w:lang w:val="uk-UA"/>
              </w:rPr>
              <w:t>«Інтехтранс-2»</w:t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03148, м. Київ, просп. Леся Курбаса , 2-Б</w:t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тел./факс (044) 407-10-76; 593-16-17</w:t>
            </w:r>
            <w:r>
              <w:rPr>
                <w:b/>
                <w:lang w:val="uk-UA"/>
              </w:rPr>
              <w:t>;</w:t>
            </w:r>
          </w:p>
          <w:p>
            <w:pPr>
              <w:pStyle w:val="Normal"/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096-551-76-42; 095-327-73-78</w:t>
            </w:r>
          </w:p>
          <w:p>
            <w:pPr>
              <w:pStyle w:val="Normal"/>
              <w:jc w:val="center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mal</w:t>
            </w:r>
            <w:r>
              <w:rPr>
                <w:lang w:val="uk-UA"/>
              </w:rPr>
              <w:t>:</w:t>
            </w:r>
            <w:r>
              <w:rPr>
                <w:b/>
                <w:u w:val="single"/>
                <w:lang w:val="en-US"/>
              </w:rPr>
              <w:t>kafa</w:t>
            </w:r>
            <w:r>
              <w:rPr>
                <w:b/>
                <w:u w:val="single"/>
                <w:lang w:val="uk-UA"/>
              </w:rPr>
              <w:t>2003@</w:t>
            </w:r>
            <w:r>
              <w:rPr>
                <w:b/>
                <w:u w:val="single"/>
                <w:lang w:val="en-US"/>
              </w:rPr>
              <w:t>ukr</w:t>
            </w:r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net</w:t>
            </w:r>
          </w:p>
          <w:p>
            <w:pPr>
              <w:pStyle w:val="Normal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www</w:t>
            </w:r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KAFA</w:t>
            </w:r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IN</w:t>
            </w:r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UA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ЯКІСНІ  ПОКАЗНИКИ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МІЦНІСТЬ                                          М500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СТИРАННЯ                           не більше 0,7 г/см2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МОРОЗОСТІЙКІСТЬ                        </w:t>
            </w:r>
            <w:r>
              <w:rPr>
                <w:lang w:val="en-US"/>
              </w:rPr>
              <w:t>F200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Плитка відвантажується на піддонах та в контейнерах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Заставна ціна піддона </w:t>
            </w:r>
            <w:r>
              <w:rPr>
                <w:b/>
                <w:i/>
                <w:lang w:val="uk-UA"/>
              </w:rPr>
              <w:t>– 60 грн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Можлива доставка до об'єкту, та виготовлення</w:t>
            </w:r>
          </w:p>
          <w:p>
            <w:pPr>
              <w:pStyle w:val="Normal"/>
              <w:ind w:left="1586" w:right="0" w:hanging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>
              <w:rPr>
                <w:i/>
                <w:lang w:val="uk-UA"/>
              </w:rPr>
              <w:t>індивідуальних виробів на замовлення.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 xml:space="preserve">      </w:t>
      </w:r>
      <w:r>
        <w:rPr>
          <w:i/>
          <w:lang w:val="uk-UA"/>
        </w:rPr>
        <w:t xml:space="preserve">      </w:t>
      </w:r>
      <w:r>
        <w:rPr>
          <w:lang w:val="uk-UA"/>
        </w:rPr>
        <w:t xml:space="preserve">           </w:t>
      </w:r>
    </w:p>
    <w:sectPr>
      <w:type w:val="nextPage"/>
      <w:pgSz w:orient="landscape" w:w="16838" w:h="11906"/>
      <w:pgMar w:left="454" w:right="454" w:header="0" w:top="360" w:footer="0" w:bottom="3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453e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">
    <w:name w:val="Заголовок 1"/>
    <w:qFormat/>
    <w:rsid w:val="00c453ec"/>
    <w:basedOn w:val="Normal"/>
    <w:pPr>
      <w:keepNext/>
      <w:outlineLvl w:val="0"/>
    </w:pPr>
    <w:rPr>
      <w:b/>
      <w:bCs/>
      <w:sz w:val="144"/>
      <w:lang w:val="uk-UA"/>
    </w:rPr>
  </w:style>
  <w:style w:type="paragraph" w:styleId="2">
    <w:name w:val="Заголовок 2"/>
    <w:qFormat/>
    <w:rsid w:val="00c453ec"/>
    <w:basedOn w:val="Normal"/>
    <w:pPr>
      <w:keepNext/>
      <w:ind w:left="1416" w:right="0" w:firstLine="708"/>
      <w:outlineLvl w:val="1"/>
    </w:pPr>
    <w:rPr>
      <w:b/>
      <w:bCs/>
      <w:lang w:val="uk-UA"/>
    </w:rPr>
  </w:style>
  <w:style w:type="paragraph" w:styleId="3">
    <w:name w:val="Заголовок 3"/>
    <w:qFormat/>
    <w:rsid w:val="00c453ec"/>
    <w:basedOn w:val="Normal"/>
    <w:pPr>
      <w:keepNext/>
      <w:ind w:left="2124" w:right="0" w:hanging="0"/>
      <w:outlineLvl w:val="2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rsid w:val="00c453ec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c453ec"/>
    <w:basedOn w:val="DefaultParagraphFont"/>
    <w:rPr>
      <w:color w:val="800080"/>
      <w:u w:val="single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cs="Courier New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semiHidden/>
    <w:rsid w:val="00c453ec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rsid w:val="00c453ec"/>
    <w:basedOn w:val="Normal"/>
    <w:pPr>
      <w:spacing w:before="0" w:after="280"/>
    </w:pPr>
    <w:rPr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4422-F092-49C2-B1DE-C9775BAE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2013-11-08T08:12:00Z</dcterms:created>
  <dc:creator>Янченко</dc:creator>
  <dc:language>ru-RU</dc:language>
  <cp:lastModifiedBy>Admin</cp:lastModifiedBy>
  <cp:lastPrinted>2015-02-25T08:04:00Z</cp:lastPrinted>
  <dcterms:modified xsi:type="dcterms:W3CDTF">2015-02-25T08:15:00Z</dcterms:modified>
  <cp:revision>27</cp:revision>
  <dc:title>Найменування </dc:title>
</cp:coreProperties>
</file>